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59" w:rsidRDefault="00C75C59" w:rsidP="00957111">
      <w:pPr>
        <w:ind w:firstLineChars="0" w:firstLine="0"/>
        <w:rPr>
          <w:rFonts w:hint="eastAsia"/>
        </w:rPr>
      </w:pPr>
    </w:p>
    <w:p w:rsidR="00C75C59" w:rsidRDefault="00C75C59" w:rsidP="00041A94">
      <w:pPr>
        <w:ind w:firstLine="640"/>
      </w:pPr>
    </w:p>
    <w:p w:rsidR="00C75C59" w:rsidRDefault="00C75C59" w:rsidP="00041A94">
      <w:pPr>
        <w:ind w:firstLine="640"/>
      </w:pPr>
    </w:p>
    <w:p w:rsidR="00C75C59" w:rsidRPr="00921717" w:rsidRDefault="00921717" w:rsidP="00A032A6">
      <w:pPr>
        <w:widowControl/>
        <w:spacing w:beforeLines="100" w:line="360" w:lineRule="auto"/>
        <w:ind w:left="420" w:firstLineChars="1" w:firstLine="3"/>
        <w:jc w:val="center"/>
        <w:rPr>
          <w:rFonts w:ascii="方正仿宋_GBK" w:eastAsia="方正仿宋_GBK"/>
          <w:szCs w:val="32"/>
        </w:rPr>
      </w:pPr>
      <w:r>
        <w:rPr>
          <w:rFonts w:ascii="方正仿宋_GBK" w:eastAsia="方正仿宋_GBK" w:hAnsi="宋体" w:cs="宋体" w:hint="eastAsia"/>
          <w:szCs w:val="32"/>
        </w:rPr>
        <w:t xml:space="preserve">                              </w:t>
      </w:r>
      <w:r w:rsidR="00C93430">
        <w:rPr>
          <w:rFonts w:ascii="方正仿宋_GBK" w:eastAsia="方正仿宋_GBK" w:hAnsi="宋体" w:cs="宋体" w:hint="eastAsia"/>
          <w:szCs w:val="32"/>
        </w:rPr>
        <w:t xml:space="preserve">  </w:t>
      </w:r>
      <w:r w:rsidR="00D544D1">
        <w:rPr>
          <w:rFonts w:ascii="方正仿宋_GBK" w:eastAsia="方正仿宋_GBK" w:hAnsi="宋体" w:cs="宋体" w:hint="eastAsia"/>
          <w:szCs w:val="32"/>
        </w:rPr>
        <w:t xml:space="preserve"> </w:t>
      </w:r>
      <w:r w:rsidR="00C75C59" w:rsidRPr="00921717">
        <w:rPr>
          <w:rFonts w:ascii="方正仿宋_GBK" w:eastAsia="方正仿宋_GBK" w:hAnsi="宋体" w:cs="宋体" w:hint="eastAsia"/>
          <w:szCs w:val="32"/>
        </w:rPr>
        <w:t>暨研通</w:t>
      </w:r>
      <w:r>
        <w:rPr>
          <w:rFonts w:ascii="方正仿宋_GBK" w:eastAsia="方正仿宋_GBK" w:hAnsi="宋体" w:cs="宋体" w:hint="eastAsia"/>
          <w:szCs w:val="32"/>
        </w:rPr>
        <w:t>〔</w:t>
      </w:r>
      <w:r w:rsidR="00C75C59" w:rsidRPr="00921717">
        <w:rPr>
          <w:rFonts w:eastAsia="方正仿宋_GBK"/>
          <w:szCs w:val="32"/>
        </w:rPr>
        <w:t>2016</w:t>
      </w:r>
      <w:r w:rsidRPr="00921717">
        <w:rPr>
          <w:rFonts w:eastAsia="方正仿宋_GBK"/>
          <w:szCs w:val="32"/>
        </w:rPr>
        <w:t>〕</w:t>
      </w:r>
      <w:r w:rsidR="009659A7">
        <w:rPr>
          <w:rFonts w:eastAsia="方正仿宋_GBK" w:hint="eastAsia"/>
          <w:szCs w:val="32"/>
        </w:rPr>
        <w:t>8</w:t>
      </w:r>
      <w:r w:rsidR="00C75C59" w:rsidRPr="00921717">
        <w:rPr>
          <w:rFonts w:ascii="方正仿宋_GBK" w:eastAsia="方正仿宋_GBK" w:hAnsi="宋体" w:cs="宋体" w:hint="eastAsia"/>
          <w:szCs w:val="32"/>
        </w:rPr>
        <w:t>号</w:t>
      </w:r>
    </w:p>
    <w:p w:rsidR="00921717" w:rsidRDefault="00F56A9C" w:rsidP="00041A94">
      <w:pPr>
        <w:ind w:firstLine="640"/>
      </w:pPr>
      <w:r>
        <w:rPr>
          <w:noProof/>
        </w:rPr>
        <w:pict>
          <v:line id="_x0000_s1030" style="position:absolute;left:0;text-align:left;z-index:251660288;mso-position-vertical-relative:page" from="-15.2pt,163.05pt" to="466.7pt,163.05pt" strokecolor="red" strokeweight="4.5pt">
            <v:stroke linestyle="thickThin"/>
            <w10:wrap anchory="page"/>
            <w10:anchorlock/>
          </v:lin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9.8pt;margin-top:85.05pt;width:396pt;height:54.6pt;z-index:251659264;mso-position-vertical-relative:page" fillcolor="red" stroked="f" strokecolor="red">
            <v:shadow color="#868686"/>
            <v:textpath style="font-family:&quot;小标宋&quot;;font-size:32pt;v-text-spacing:1.5;v-text-kern:t" trim="t" fitpath="t" string="暨南大学研究生院"/>
            <w10:wrap anchory="page"/>
            <w10:anchorlock/>
          </v:shape>
        </w:pict>
      </w:r>
    </w:p>
    <w:p w:rsidR="005541EF" w:rsidRDefault="005541EF" w:rsidP="00041A94">
      <w:pPr>
        <w:ind w:firstLine="640"/>
      </w:pPr>
    </w:p>
    <w:p w:rsidR="009659A7" w:rsidRDefault="009659A7" w:rsidP="009659A7">
      <w:pPr>
        <w:ind w:firstLineChars="0" w:firstLine="0"/>
        <w:jc w:val="center"/>
        <w:rPr>
          <w:rFonts w:ascii="仿宋" w:eastAsia="仿宋" w:hAnsi="仿宋"/>
          <w:b/>
          <w:sz w:val="44"/>
          <w:szCs w:val="44"/>
        </w:rPr>
      </w:pPr>
      <w:r w:rsidRPr="009659A7">
        <w:rPr>
          <w:rStyle w:val="Char"/>
          <w:rFonts w:hint="eastAsia"/>
        </w:rPr>
        <w:t>暨南大学研究生公共课考务费发放管理办法</w:t>
      </w:r>
    </w:p>
    <w:p w:rsidR="001C4831" w:rsidRPr="00030645" w:rsidRDefault="001C4831" w:rsidP="00041A94">
      <w:pPr>
        <w:ind w:firstLine="640"/>
      </w:pPr>
    </w:p>
    <w:p w:rsidR="009659A7" w:rsidRPr="004C5DE7" w:rsidRDefault="009659A7" w:rsidP="009659A7">
      <w:pPr>
        <w:ind w:firstLine="640"/>
      </w:pPr>
      <w:r w:rsidRPr="004C5DE7">
        <w:rPr>
          <w:rFonts w:hint="eastAsia"/>
        </w:rPr>
        <w:t>第一条</w:t>
      </w:r>
      <w:r w:rsidRPr="004C5DE7">
        <w:rPr>
          <w:rFonts w:hint="eastAsia"/>
        </w:rPr>
        <w:t xml:space="preserve">  </w:t>
      </w:r>
      <w:r w:rsidRPr="004C5DE7">
        <w:rPr>
          <w:rFonts w:hint="eastAsia"/>
        </w:rPr>
        <w:t>为了进一步规范、建立健全我校研究生公共课考务费等发放管理，参照学校其它各类考试发放管理标准，特制定本办法。</w:t>
      </w:r>
    </w:p>
    <w:p w:rsidR="009659A7" w:rsidRPr="004C5DE7" w:rsidRDefault="009659A7" w:rsidP="009659A7">
      <w:pPr>
        <w:ind w:firstLine="640"/>
      </w:pPr>
      <w:r w:rsidRPr="004C5DE7">
        <w:rPr>
          <w:rFonts w:hint="eastAsia"/>
        </w:rPr>
        <w:t>第二条</w:t>
      </w:r>
      <w:r w:rsidRPr="004C5DE7">
        <w:rPr>
          <w:rFonts w:hint="eastAsia"/>
        </w:rPr>
        <w:t xml:space="preserve">  </w:t>
      </w:r>
      <w:r w:rsidRPr="004C5DE7">
        <w:rPr>
          <w:rFonts w:hint="eastAsia"/>
        </w:rPr>
        <w:t>经费来源。</w:t>
      </w:r>
    </w:p>
    <w:p w:rsidR="009659A7" w:rsidRPr="004C5DE7" w:rsidRDefault="009659A7" w:rsidP="009659A7">
      <w:pPr>
        <w:ind w:firstLine="640"/>
      </w:pPr>
      <w:r w:rsidRPr="004C5DE7">
        <w:rPr>
          <w:rFonts w:hint="eastAsia"/>
        </w:rPr>
        <w:t>研究生公共课考务费来源为研究生院研究生培养业务费，逐年预算。</w:t>
      </w:r>
    </w:p>
    <w:p w:rsidR="009659A7" w:rsidRPr="004C5DE7" w:rsidRDefault="009659A7" w:rsidP="009659A7">
      <w:pPr>
        <w:ind w:firstLine="640"/>
      </w:pPr>
      <w:r w:rsidRPr="004C5DE7">
        <w:rPr>
          <w:rFonts w:hint="eastAsia"/>
        </w:rPr>
        <w:t>第三条</w:t>
      </w:r>
      <w:r w:rsidRPr="004C5DE7">
        <w:rPr>
          <w:rFonts w:hint="eastAsia"/>
        </w:rPr>
        <w:t xml:space="preserve">  </w:t>
      </w:r>
      <w:r w:rsidRPr="004C5DE7">
        <w:rPr>
          <w:rFonts w:hint="eastAsia"/>
        </w:rPr>
        <w:t>发放内容。</w:t>
      </w:r>
    </w:p>
    <w:p w:rsidR="009659A7" w:rsidRPr="004C5DE7" w:rsidRDefault="009659A7" w:rsidP="009659A7">
      <w:pPr>
        <w:ind w:firstLine="640"/>
      </w:pPr>
      <w:r w:rsidRPr="004C5DE7">
        <w:rPr>
          <w:rFonts w:hint="eastAsia"/>
        </w:rPr>
        <w:t>（一）监考费；</w:t>
      </w:r>
    </w:p>
    <w:p w:rsidR="009659A7" w:rsidRPr="004C5DE7" w:rsidRDefault="009659A7" w:rsidP="009659A7">
      <w:pPr>
        <w:ind w:firstLine="640"/>
      </w:pPr>
      <w:r w:rsidRPr="004C5DE7">
        <w:rPr>
          <w:rFonts w:hint="eastAsia"/>
        </w:rPr>
        <w:t>（二）考前培训费；</w:t>
      </w:r>
    </w:p>
    <w:p w:rsidR="009659A7" w:rsidRPr="004C5DE7" w:rsidRDefault="009659A7" w:rsidP="009659A7">
      <w:pPr>
        <w:ind w:firstLine="640"/>
      </w:pPr>
      <w:r w:rsidRPr="004C5DE7">
        <w:rPr>
          <w:rFonts w:hint="eastAsia"/>
        </w:rPr>
        <w:t>（三）寒暑假及法定节假日考务费；</w:t>
      </w:r>
      <w:r w:rsidRPr="004C5DE7">
        <w:rPr>
          <w:rFonts w:hint="eastAsia"/>
        </w:rPr>
        <w:t xml:space="preserve"> </w:t>
      </w:r>
    </w:p>
    <w:p w:rsidR="009659A7" w:rsidRPr="004C5DE7" w:rsidRDefault="009659A7" w:rsidP="009659A7">
      <w:pPr>
        <w:ind w:firstLine="640"/>
      </w:pPr>
      <w:r w:rsidRPr="004C5DE7">
        <w:rPr>
          <w:rFonts w:hint="eastAsia"/>
        </w:rPr>
        <w:t>（四）巡考费。</w:t>
      </w:r>
    </w:p>
    <w:p w:rsidR="009659A7" w:rsidRPr="004C5DE7" w:rsidRDefault="009659A7" w:rsidP="009659A7">
      <w:pPr>
        <w:ind w:firstLine="640"/>
      </w:pPr>
      <w:r w:rsidRPr="004C5DE7">
        <w:rPr>
          <w:rFonts w:hint="eastAsia"/>
        </w:rPr>
        <w:t>第四条</w:t>
      </w:r>
      <w:r w:rsidRPr="004C5DE7">
        <w:rPr>
          <w:rFonts w:hint="eastAsia"/>
        </w:rPr>
        <w:t xml:space="preserve">  </w:t>
      </w:r>
      <w:r w:rsidRPr="004C5DE7">
        <w:rPr>
          <w:rFonts w:hint="eastAsia"/>
        </w:rPr>
        <w:t>发放标准。</w:t>
      </w:r>
    </w:p>
    <w:p w:rsidR="009659A7" w:rsidRPr="004C5DE7" w:rsidRDefault="009659A7" w:rsidP="009659A7">
      <w:pPr>
        <w:ind w:firstLine="640"/>
      </w:pPr>
      <w:r w:rsidRPr="004C5DE7">
        <w:rPr>
          <w:rFonts w:hint="eastAsia"/>
        </w:rPr>
        <w:t>（一）考前培训费：</w:t>
      </w:r>
      <w:r w:rsidRPr="004C5DE7">
        <w:rPr>
          <w:rFonts w:hint="eastAsia"/>
        </w:rPr>
        <w:t>50-100</w:t>
      </w:r>
      <w:r w:rsidRPr="004C5DE7">
        <w:rPr>
          <w:rFonts w:hint="eastAsia"/>
        </w:rPr>
        <w:t>元</w:t>
      </w:r>
      <w:r w:rsidRPr="004C5DE7">
        <w:rPr>
          <w:rFonts w:hint="eastAsia"/>
        </w:rPr>
        <w:t>/</w:t>
      </w:r>
      <w:r w:rsidRPr="004C5DE7">
        <w:rPr>
          <w:rFonts w:hint="eastAsia"/>
        </w:rPr>
        <w:t>场</w:t>
      </w:r>
      <w:r w:rsidRPr="004C5DE7">
        <w:rPr>
          <w:rFonts w:hint="eastAsia"/>
        </w:rPr>
        <w:t>/</w:t>
      </w:r>
      <w:r w:rsidRPr="004C5DE7">
        <w:rPr>
          <w:rFonts w:hint="eastAsia"/>
        </w:rPr>
        <w:t>人；</w:t>
      </w:r>
    </w:p>
    <w:p w:rsidR="009659A7" w:rsidRPr="004C5DE7" w:rsidRDefault="00F56A9C" w:rsidP="009659A7">
      <w:pPr>
        <w:ind w:firstLine="640"/>
      </w:pPr>
      <w:r>
        <w:rPr>
          <w:noProof/>
        </w:rPr>
        <w:pict>
          <v:line id="_x0000_s1057" style="position:absolute;left:0;text-align:left;z-index:251661312;mso-position-vertical-relative:page" from="-15.2pt,787.05pt" to="466.7pt,787.05pt" strokecolor="red" strokeweight="4.5pt">
            <v:stroke linestyle="thinThick"/>
            <w10:wrap anchory="page"/>
          </v:line>
        </w:pict>
      </w:r>
      <w:r w:rsidR="009659A7" w:rsidRPr="004C5DE7">
        <w:rPr>
          <w:rFonts w:hint="eastAsia"/>
        </w:rPr>
        <w:t>（二）监考费：</w:t>
      </w:r>
      <w:r w:rsidR="009659A7" w:rsidRPr="004C5DE7">
        <w:rPr>
          <w:rFonts w:hint="eastAsia"/>
        </w:rPr>
        <w:t>200-300</w:t>
      </w:r>
      <w:r w:rsidR="009659A7" w:rsidRPr="004C5DE7">
        <w:rPr>
          <w:rFonts w:hint="eastAsia"/>
        </w:rPr>
        <w:t>元</w:t>
      </w:r>
      <w:r w:rsidR="009659A7" w:rsidRPr="004C5DE7">
        <w:rPr>
          <w:rFonts w:hint="eastAsia"/>
        </w:rPr>
        <w:t>/</w:t>
      </w:r>
      <w:r w:rsidR="009659A7" w:rsidRPr="004C5DE7">
        <w:rPr>
          <w:rFonts w:hint="eastAsia"/>
        </w:rPr>
        <w:t>场</w:t>
      </w:r>
      <w:r w:rsidR="009659A7" w:rsidRPr="004C5DE7">
        <w:rPr>
          <w:rFonts w:hint="eastAsia"/>
        </w:rPr>
        <w:t>/</w:t>
      </w:r>
      <w:r w:rsidR="009659A7" w:rsidRPr="004C5DE7">
        <w:rPr>
          <w:rFonts w:hint="eastAsia"/>
        </w:rPr>
        <w:t>人；</w:t>
      </w:r>
    </w:p>
    <w:p w:rsidR="009659A7" w:rsidRPr="004C5DE7" w:rsidRDefault="009659A7" w:rsidP="009659A7">
      <w:pPr>
        <w:ind w:firstLine="640"/>
      </w:pPr>
      <w:r w:rsidRPr="004C5DE7">
        <w:rPr>
          <w:rFonts w:hint="eastAsia"/>
        </w:rPr>
        <w:t>（三）寒暑假及法定节假日考务费：</w:t>
      </w:r>
      <w:r w:rsidRPr="004C5DE7">
        <w:rPr>
          <w:rFonts w:hint="eastAsia"/>
        </w:rPr>
        <w:t>150-250</w:t>
      </w:r>
      <w:r w:rsidRPr="004C5DE7">
        <w:rPr>
          <w:rFonts w:hint="eastAsia"/>
        </w:rPr>
        <w:t>元</w:t>
      </w:r>
      <w:r w:rsidRPr="004C5DE7">
        <w:rPr>
          <w:rFonts w:hint="eastAsia"/>
        </w:rPr>
        <w:t>/</w:t>
      </w:r>
      <w:r w:rsidRPr="004C5DE7">
        <w:rPr>
          <w:rFonts w:hint="eastAsia"/>
        </w:rPr>
        <w:t>场</w:t>
      </w:r>
      <w:r w:rsidRPr="004C5DE7">
        <w:rPr>
          <w:rFonts w:hint="eastAsia"/>
        </w:rPr>
        <w:t>/</w:t>
      </w:r>
      <w:r w:rsidRPr="004C5DE7">
        <w:rPr>
          <w:rFonts w:hint="eastAsia"/>
        </w:rPr>
        <w:t>人。</w:t>
      </w:r>
    </w:p>
    <w:p w:rsidR="009659A7" w:rsidRPr="004C5DE7" w:rsidRDefault="009659A7" w:rsidP="009659A7">
      <w:pPr>
        <w:ind w:firstLine="640"/>
      </w:pPr>
      <w:r w:rsidRPr="004C5DE7">
        <w:rPr>
          <w:rFonts w:hint="eastAsia"/>
        </w:rPr>
        <w:t>（四）巡考费：</w:t>
      </w:r>
      <w:r w:rsidRPr="004C5DE7">
        <w:rPr>
          <w:rFonts w:hint="eastAsia"/>
        </w:rPr>
        <w:t>150-250</w:t>
      </w:r>
      <w:r w:rsidRPr="004C5DE7">
        <w:rPr>
          <w:rFonts w:hint="eastAsia"/>
        </w:rPr>
        <w:t>元</w:t>
      </w:r>
      <w:r w:rsidRPr="004C5DE7">
        <w:rPr>
          <w:rFonts w:hint="eastAsia"/>
        </w:rPr>
        <w:t>/</w:t>
      </w:r>
      <w:r w:rsidRPr="004C5DE7">
        <w:rPr>
          <w:rFonts w:hint="eastAsia"/>
        </w:rPr>
        <w:t>场</w:t>
      </w:r>
      <w:r w:rsidRPr="004C5DE7">
        <w:rPr>
          <w:rFonts w:hint="eastAsia"/>
        </w:rPr>
        <w:t>/</w:t>
      </w:r>
      <w:r w:rsidRPr="004C5DE7">
        <w:rPr>
          <w:rFonts w:hint="eastAsia"/>
        </w:rPr>
        <w:t>人。</w:t>
      </w:r>
    </w:p>
    <w:p w:rsidR="009659A7" w:rsidRPr="004C5DE7" w:rsidRDefault="009659A7" w:rsidP="009659A7">
      <w:pPr>
        <w:ind w:firstLine="640"/>
      </w:pPr>
      <w:r w:rsidRPr="004C5DE7">
        <w:rPr>
          <w:rFonts w:hint="eastAsia"/>
        </w:rPr>
        <w:lastRenderedPageBreak/>
        <w:t>发放标准的上限为非周一至周五正常工作时间的发放标准；以上各项考试考务费发放标准均为税前金额。</w:t>
      </w:r>
    </w:p>
    <w:p w:rsidR="009659A7" w:rsidRDefault="009659A7" w:rsidP="009659A7">
      <w:pPr>
        <w:ind w:firstLine="640"/>
        <w:rPr>
          <w:rFonts w:hint="eastAsia"/>
        </w:rPr>
      </w:pPr>
      <w:r w:rsidRPr="004C5DE7">
        <w:rPr>
          <w:rFonts w:hint="eastAsia"/>
        </w:rPr>
        <w:t>第五条</w:t>
      </w:r>
      <w:r w:rsidRPr="004C5DE7">
        <w:rPr>
          <w:rFonts w:hint="eastAsia"/>
        </w:rPr>
        <w:t xml:space="preserve">  </w:t>
      </w:r>
      <w:r w:rsidRPr="004C5DE7">
        <w:rPr>
          <w:rFonts w:hint="eastAsia"/>
        </w:rPr>
        <w:t>本办法自公布之日起实施，本办法由研究生院负责解释。</w:t>
      </w:r>
    </w:p>
    <w:p w:rsidR="00A032A6" w:rsidRDefault="00A032A6" w:rsidP="009659A7">
      <w:pPr>
        <w:ind w:firstLine="640"/>
        <w:rPr>
          <w:rFonts w:hint="eastAsia"/>
        </w:rPr>
      </w:pPr>
    </w:p>
    <w:p w:rsidR="00A032A6" w:rsidRDefault="00A032A6" w:rsidP="009659A7">
      <w:pPr>
        <w:ind w:firstLine="640"/>
        <w:rPr>
          <w:rFonts w:hint="eastAsia"/>
        </w:rPr>
      </w:pPr>
    </w:p>
    <w:p w:rsidR="00A032A6" w:rsidRDefault="00A032A6" w:rsidP="00A032A6">
      <w:pPr>
        <w:ind w:firstLineChars="1900" w:firstLine="6080"/>
        <w:rPr>
          <w:rFonts w:hint="eastAsia"/>
        </w:rPr>
      </w:pPr>
      <w:r>
        <w:rPr>
          <w:rFonts w:hint="eastAsia"/>
        </w:rPr>
        <w:t>暨南大学研究生院</w:t>
      </w:r>
    </w:p>
    <w:p w:rsidR="00A032A6" w:rsidRPr="004C5DE7" w:rsidRDefault="00A032A6" w:rsidP="00A032A6">
      <w:pPr>
        <w:ind w:firstLineChars="1950" w:firstLine="6240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sectPr w:rsidR="00A032A6" w:rsidRPr="004C5DE7" w:rsidSect="00030645">
      <w:footerReference w:type="even" r:id="rId8"/>
      <w:footerReference w:type="default" r:id="rId9"/>
      <w:pgSz w:w="11906" w:h="16838"/>
      <w:pgMar w:top="1701" w:right="1418" w:bottom="1985" w:left="1418" w:header="851" w:footer="130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C8" w:rsidRDefault="006C41C8" w:rsidP="00041A94">
      <w:pPr>
        <w:ind w:firstLine="640"/>
      </w:pPr>
      <w:r>
        <w:separator/>
      </w:r>
    </w:p>
  </w:endnote>
  <w:endnote w:type="continuationSeparator" w:id="1">
    <w:p w:rsidR="006C41C8" w:rsidRDefault="006C41C8" w:rsidP="00041A9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17" w:rsidRPr="00FE3C90" w:rsidRDefault="00921717" w:rsidP="00041A94">
    <w:pPr>
      <w:pStyle w:val="ab"/>
      <w:ind w:firstLine="560"/>
      <w:rPr>
        <w:sz w:val="28"/>
        <w:szCs w:val="28"/>
      </w:rPr>
    </w:pPr>
    <w:r w:rsidRPr="00FE3C90">
      <w:rPr>
        <w:rFonts w:hint="eastAsia"/>
        <w:sz w:val="28"/>
        <w:szCs w:val="28"/>
      </w:rPr>
      <w:t>—</w:t>
    </w:r>
    <w:r w:rsidRPr="00FE3C90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13571396"/>
        <w:docPartObj>
          <w:docPartGallery w:val="Page Numbers (Bottom of Page)"/>
          <w:docPartUnique/>
        </w:docPartObj>
      </w:sdtPr>
      <w:sdtContent>
        <w:r w:rsidR="00F56A9C" w:rsidRPr="00FE3C90">
          <w:rPr>
            <w:sz w:val="28"/>
            <w:szCs w:val="28"/>
          </w:rPr>
          <w:fldChar w:fldCharType="begin"/>
        </w:r>
        <w:r w:rsidRPr="00FE3C90">
          <w:rPr>
            <w:sz w:val="28"/>
            <w:szCs w:val="28"/>
          </w:rPr>
          <w:instrText xml:space="preserve"> PAGE   \* MERGEFORMAT </w:instrText>
        </w:r>
        <w:r w:rsidR="00F56A9C" w:rsidRPr="00FE3C90">
          <w:rPr>
            <w:sz w:val="28"/>
            <w:szCs w:val="28"/>
          </w:rPr>
          <w:fldChar w:fldCharType="separate"/>
        </w:r>
        <w:r w:rsidR="00A032A6">
          <w:rPr>
            <w:noProof/>
            <w:sz w:val="28"/>
            <w:szCs w:val="28"/>
          </w:rPr>
          <w:t>2</w:t>
        </w:r>
        <w:r w:rsidR="00F56A9C" w:rsidRPr="00FE3C90">
          <w:rPr>
            <w:sz w:val="28"/>
            <w:szCs w:val="28"/>
          </w:rPr>
          <w:fldChar w:fldCharType="end"/>
        </w:r>
        <w:r w:rsidRPr="00FE3C90">
          <w:rPr>
            <w:rFonts w:hint="eastAsia"/>
            <w:sz w:val="28"/>
            <w:szCs w:val="28"/>
          </w:rPr>
          <w:t xml:space="preserve"> </w:t>
        </w:r>
        <w:r w:rsidRPr="00FE3C90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1397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921717" w:rsidRDefault="001C4831" w:rsidP="00041A94">
        <w:pPr>
          <w:pStyle w:val="ab"/>
          <w:ind w:firstLine="360"/>
          <w:jc w:val="right"/>
        </w:pPr>
        <w:r w:rsidRPr="00FE3C90"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 w:rsidR="00F56A9C" w:rsidRPr="00FE3C90">
          <w:rPr>
            <w:sz w:val="28"/>
            <w:szCs w:val="28"/>
          </w:rPr>
          <w:fldChar w:fldCharType="begin"/>
        </w:r>
        <w:r w:rsidR="00921717" w:rsidRPr="00FE3C90">
          <w:rPr>
            <w:sz w:val="28"/>
            <w:szCs w:val="28"/>
          </w:rPr>
          <w:instrText xml:space="preserve"> PAGE   \* MERGEFORMAT </w:instrText>
        </w:r>
        <w:r w:rsidR="00F56A9C" w:rsidRPr="00FE3C90">
          <w:rPr>
            <w:sz w:val="28"/>
            <w:szCs w:val="28"/>
          </w:rPr>
          <w:fldChar w:fldCharType="separate"/>
        </w:r>
        <w:r w:rsidR="009659A7" w:rsidRPr="009659A7">
          <w:rPr>
            <w:noProof/>
            <w:sz w:val="28"/>
            <w:szCs w:val="28"/>
            <w:lang w:val="zh-CN"/>
          </w:rPr>
          <w:t>3</w:t>
        </w:r>
        <w:r w:rsidR="00F56A9C" w:rsidRPr="00FE3C90">
          <w:rPr>
            <w:sz w:val="28"/>
            <w:szCs w:val="28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  <w:r w:rsidRPr="00FE3C90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C8" w:rsidRDefault="006C41C8" w:rsidP="00041A94">
      <w:pPr>
        <w:ind w:firstLine="640"/>
      </w:pPr>
      <w:r>
        <w:separator/>
      </w:r>
    </w:p>
  </w:footnote>
  <w:footnote w:type="continuationSeparator" w:id="1">
    <w:p w:rsidR="006C41C8" w:rsidRDefault="006C41C8" w:rsidP="00041A94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8F2CFD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573ECDC8"/>
    <w:multiLevelType w:val="singleLevel"/>
    <w:tmpl w:val="573ECDC8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C59"/>
    <w:rsid w:val="00003B86"/>
    <w:rsid w:val="00030645"/>
    <w:rsid w:val="00041A94"/>
    <w:rsid w:val="00094696"/>
    <w:rsid w:val="00123610"/>
    <w:rsid w:val="0012733F"/>
    <w:rsid w:val="0014708D"/>
    <w:rsid w:val="001C4831"/>
    <w:rsid w:val="002447DD"/>
    <w:rsid w:val="002A4734"/>
    <w:rsid w:val="00336DD8"/>
    <w:rsid w:val="003700D5"/>
    <w:rsid w:val="004C095F"/>
    <w:rsid w:val="005530F2"/>
    <w:rsid w:val="005541EF"/>
    <w:rsid w:val="00582652"/>
    <w:rsid w:val="005A14F0"/>
    <w:rsid w:val="006354F9"/>
    <w:rsid w:val="00653873"/>
    <w:rsid w:val="006C41C8"/>
    <w:rsid w:val="00700963"/>
    <w:rsid w:val="007040D9"/>
    <w:rsid w:val="00762954"/>
    <w:rsid w:val="00766A78"/>
    <w:rsid w:val="00820D8E"/>
    <w:rsid w:val="0088015B"/>
    <w:rsid w:val="00882CB9"/>
    <w:rsid w:val="00913EF8"/>
    <w:rsid w:val="00921717"/>
    <w:rsid w:val="009226DC"/>
    <w:rsid w:val="0092349D"/>
    <w:rsid w:val="009333B2"/>
    <w:rsid w:val="00957111"/>
    <w:rsid w:val="009659A7"/>
    <w:rsid w:val="00971086"/>
    <w:rsid w:val="009A06F9"/>
    <w:rsid w:val="009B5632"/>
    <w:rsid w:val="009C028B"/>
    <w:rsid w:val="009F0381"/>
    <w:rsid w:val="00A032A6"/>
    <w:rsid w:val="00A32EE5"/>
    <w:rsid w:val="00B26181"/>
    <w:rsid w:val="00B7530D"/>
    <w:rsid w:val="00BE583D"/>
    <w:rsid w:val="00C04094"/>
    <w:rsid w:val="00C54AE3"/>
    <w:rsid w:val="00C75C59"/>
    <w:rsid w:val="00C93430"/>
    <w:rsid w:val="00CA3CAD"/>
    <w:rsid w:val="00CA4B1D"/>
    <w:rsid w:val="00CA5595"/>
    <w:rsid w:val="00CC149C"/>
    <w:rsid w:val="00CC33AD"/>
    <w:rsid w:val="00CE0CB4"/>
    <w:rsid w:val="00D405B6"/>
    <w:rsid w:val="00D544D1"/>
    <w:rsid w:val="00D650E0"/>
    <w:rsid w:val="00DA596F"/>
    <w:rsid w:val="00E40133"/>
    <w:rsid w:val="00E449DB"/>
    <w:rsid w:val="00E80939"/>
    <w:rsid w:val="00E91723"/>
    <w:rsid w:val="00EB49A9"/>
    <w:rsid w:val="00EC1D9F"/>
    <w:rsid w:val="00F56A9C"/>
    <w:rsid w:val="00F61B8B"/>
    <w:rsid w:val="00F842FF"/>
    <w:rsid w:val="00FA2F9B"/>
    <w:rsid w:val="00FE3C90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B4"/>
    <w:pPr>
      <w:widowControl w:val="0"/>
      <w:spacing w:line="520" w:lineRule="exact"/>
      <w:ind w:firstLineChars="200" w:firstLine="200"/>
      <w:jc w:val="both"/>
    </w:pPr>
    <w:rPr>
      <w:rFonts w:eastAsia="仿宋_GB2312"/>
      <w:kern w:val="2"/>
      <w:sz w:val="32"/>
      <w:szCs w:val="21"/>
    </w:rPr>
  </w:style>
  <w:style w:type="paragraph" w:styleId="1">
    <w:name w:val="heading 1"/>
    <w:basedOn w:val="a"/>
    <w:next w:val="a"/>
    <w:link w:val="1Char"/>
    <w:qFormat/>
    <w:rsid w:val="00CC149C"/>
    <w:pPr>
      <w:keepNext/>
      <w:keepLines/>
      <w:numPr>
        <w:numId w:val="36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C149C"/>
    <w:pPr>
      <w:keepNext/>
      <w:keepLines/>
      <w:numPr>
        <w:ilvl w:val="1"/>
        <w:numId w:val="36"/>
      </w:numPr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C149C"/>
    <w:pPr>
      <w:keepNext/>
      <w:keepLines/>
      <w:numPr>
        <w:ilvl w:val="2"/>
        <w:numId w:val="36"/>
      </w:numPr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qFormat/>
    <w:rsid w:val="00CC149C"/>
    <w:pPr>
      <w:keepNext/>
      <w:keepLines/>
      <w:numPr>
        <w:ilvl w:val="3"/>
        <w:numId w:val="36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CC149C"/>
    <w:pPr>
      <w:keepNext/>
      <w:keepLines/>
      <w:numPr>
        <w:ilvl w:val="4"/>
        <w:numId w:val="3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C149C"/>
    <w:pPr>
      <w:keepNext/>
      <w:keepLines/>
      <w:numPr>
        <w:ilvl w:val="5"/>
        <w:numId w:val="36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CC149C"/>
    <w:pPr>
      <w:keepNext/>
      <w:keepLines/>
      <w:numPr>
        <w:ilvl w:val="6"/>
        <w:numId w:val="36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CC149C"/>
    <w:pPr>
      <w:keepNext/>
      <w:keepLines/>
      <w:numPr>
        <w:ilvl w:val="7"/>
        <w:numId w:val="36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CC149C"/>
    <w:pPr>
      <w:keepNext/>
      <w:keepLines/>
      <w:numPr>
        <w:ilvl w:val="8"/>
        <w:numId w:val="36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C149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C149C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CC149C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CC149C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CC149C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CC149C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CC149C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CC149C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CC149C"/>
    <w:rPr>
      <w:rFonts w:ascii="Arial" w:eastAsia="黑体" w:hAnsi="Arial"/>
      <w:kern w:val="2"/>
      <w:sz w:val="21"/>
      <w:szCs w:val="21"/>
    </w:rPr>
  </w:style>
  <w:style w:type="paragraph" w:styleId="a3">
    <w:name w:val="caption"/>
    <w:basedOn w:val="a"/>
    <w:next w:val="a"/>
    <w:autoRedefine/>
    <w:qFormat/>
    <w:rsid w:val="00CC149C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next w:val="a"/>
    <w:link w:val="Char"/>
    <w:qFormat/>
    <w:rsid w:val="00971086"/>
    <w:pPr>
      <w:spacing w:line="640" w:lineRule="exact"/>
      <w:ind w:firstLineChars="0" w:firstLine="0"/>
      <w:jc w:val="center"/>
      <w:outlineLvl w:val="0"/>
    </w:pPr>
    <w:rPr>
      <w:rFonts w:eastAsia="方正小标宋简体"/>
      <w:bCs/>
      <w:sz w:val="44"/>
      <w:szCs w:val="32"/>
    </w:rPr>
  </w:style>
  <w:style w:type="character" w:customStyle="1" w:styleId="Char">
    <w:name w:val="标题 Char"/>
    <w:basedOn w:val="a0"/>
    <w:link w:val="a4"/>
    <w:rsid w:val="00971086"/>
    <w:rPr>
      <w:rFonts w:eastAsia="方正小标宋简体"/>
      <w:bCs/>
      <w:kern w:val="2"/>
      <w:sz w:val="44"/>
      <w:szCs w:val="32"/>
    </w:rPr>
  </w:style>
  <w:style w:type="paragraph" w:styleId="a5">
    <w:name w:val="Subtitle"/>
    <w:basedOn w:val="a"/>
    <w:next w:val="a"/>
    <w:link w:val="Char0"/>
    <w:qFormat/>
    <w:rsid w:val="00CC149C"/>
    <w:pPr>
      <w:spacing w:line="360" w:lineRule="auto"/>
      <w:jc w:val="left"/>
      <w:outlineLvl w:val="1"/>
    </w:pPr>
    <w:rPr>
      <w:b/>
      <w:bCs/>
      <w:kern w:val="28"/>
      <w:sz w:val="28"/>
      <w:szCs w:val="32"/>
    </w:rPr>
  </w:style>
  <w:style w:type="character" w:customStyle="1" w:styleId="Char0">
    <w:name w:val="副标题 Char"/>
    <w:basedOn w:val="a0"/>
    <w:link w:val="a5"/>
    <w:rsid w:val="00CC149C"/>
    <w:rPr>
      <w:rFonts w:cs="Times New Roman"/>
      <w:b/>
      <w:bCs/>
      <w:kern w:val="28"/>
      <w:sz w:val="28"/>
      <w:szCs w:val="32"/>
    </w:rPr>
  </w:style>
  <w:style w:type="character" w:styleId="a6">
    <w:name w:val="Strong"/>
    <w:qFormat/>
    <w:rsid w:val="00CC149C"/>
    <w:rPr>
      <w:b/>
      <w:bCs/>
    </w:rPr>
  </w:style>
  <w:style w:type="character" w:styleId="a7">
    <w:name w:val="Emphasis"/>
    <w:uiPriority w:val="20"/>
    <w:qFormat/>
    <w:rsid w:val="00CC149C"/>
    <w:rPr>
      <w:i/>
      <w:iCs/>
    </w:rPr>
  </w:style>
  <w:style w:type="paragraph" w:styleId="a8">
    <w:name w:val="No Spacing"/>
    <w:link w:val="Char1"/>
    <w:uiPriority w:val="1"/>
    <w:qFormat/>
    <w:rsid w:val="00CC149C"/>
    <w:rPr>
      <w:rFonts w:ascii="Calibri" w:hAnsi="Calibri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CC149C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CC149C"/>
    <w:pPr>
      <w:ind w:firstLine="420"/>
    </w:pPr>
  </w:style>
  <w:style w:type="paragraph" w:styleId="aa">
    <w:name w:val="header"/>
    <w:basedOn w:val="a"/>
    <w:link w:val="Char2"/>
    <w:uiPriority w:val="99"/>
    <w:semiHidden/>
    <w:unhideWhenUsed/>
    <w:rsid w:val="00C75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C75C59"/>
    <w:rPr>
      <w:kern w:val="2"/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C75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C75C59"/>
    <w:rPr>
      <w:kern w:val="2"/>
      <w:sz w:val="18"/>
      <w:szCs w:val="18"/>
    </w:rPr>
  </w:style>
  <w:style w:type="paragraph" w:styleId="ac">
    <w:name w:val="Date"/>
    <w:basedOn w:val="a"/>
    <w:next w:val="a"/>
    <w:link w:val="Char4"/>
    <w:uiPriority w:val="99"/>
    <w:semiHidden/>
    <w:unhideWhenUsed/>
    <w:rsid w:val="0092171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921717"/>
    <w:rPr>
      <w:kern w:val="2"/>
      <w:sz w:val="21"/>
      <w:szCs w:val="21"/>
    </w:rPr>
  </w:style>
  <w:style w:type="table" w:styleId="ad">
    <w:name w:val="Table Grid"/>
    <w:basedOn w:val="a1"/>
    <w:uiPriority w:val="59"/>
    <w:rsid w:val="000306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1118-549A-49D6-8395-46F39A15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37</cp:revision>
  <cp:lastPrinted>2016-10-20T04:23:00Z</cp:lastPrinted>
  <dcterms:created xsi:type="dcterms:W3CDTF">2016-10-20T03:32:00Z</dcterms:created>
  <dcterms:modified xsi:type="dcterms:W3CDTF">2016-10-25T00:41:00Z</dcterms:modified>
</cp:coreProperties>
</file>